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5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8376"/>
      </w:tblGrid>
      <w:tr w:rsidR="00324913" w:rsidTr="00324913">
        <w:trPr>
          <w:jc w:val="center"/>
        </w:trPr>
        <w:tc>
          <w:tcPr>
            <w:tcW w:w="1139" w:type="dxa"/>
            <w:vAlign w:val="center"/>
          </w:tcPr>
          <w:p w:rsidR="00324913" w:rsidRDefault="00324913" w:rsidP="00305041">
            <w:pPr>
              <w:pStyle w:val="Balk3"/>
              <w:spacing w:line="360" w:lineRule="auto"/>
              <w:outlineLvl w:val="2"/>
              <w:rPr>
                <w:rFonts w:ascii="Times New Roman" w:hAnsi="Times New Roman" w:cs="Times New Roman"/>
                <w:b/>
                <w:color w:val="000000" w:themeColor="text1"/>
              </w:rPr>
            </w:pPr>
            <w:r>
              <w:rPr>
                <w:rFonts w:ascii="Times New Roman" w:hAnsi="Times New Roman" w:cs="Times New Roman"/>
                <w:b/>
                <w:noProof/>
                <w:color w:val="000000" w:themeColor="text1"/>
              </w:rPr>
              <w:drawing>
                <wp:inline distT="0" distB="0" distL="0" distR="0" wp14:anchorId="36A15CF5" wp14:editId="6777F4D3">
                  <wp:extent cx="507304" cy="6572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icilik_logo.pn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510704" cy="661630"/>
                          </a:xfrm>
                          <a:prstGeom prst="rect">
                            <a:avLst/>
                          </a:prstGeom>
                        </pic:spPr>
                      </pic:pic>
                    </a:graphicData>
                  </a:graphic>
                </wp:inline>
              </w:drawing>
            </w:r>
          </w:p>
        </w:tc>
        <w:tc>
          <w:tcPr>
            <w:tcW w:w="8376" w:type="dxa"/>
            <w:vAlign w:val="center"/>
          </w:tcPr>
          <w:p w:rsidR="00324913" w:rsidRDefault="00324913" w:rsidP="00324913">
            <w:pPr>
              <w:pStyle w:val="Balk3"/>
              <w:spacing w:line="360" w:lineRule="auto"/>
              <w:jc w:val="center"/>
              <w:outlineLvl w:val="2"/>
              <w:rPr>
                <w:rFonts w:ascii="Times New Roman" w:hAnsi="Times New Roman" w:cs="Times New Roman"/>
                <w:b/>
                <w:color w:val="000000" w:themeColor="text1"/>
              </w:rPr>
            </w:pPr>
            <w:r w:rsidRPr="00324913">
              <w:rPr>
                <w:rFonts w:ascii="Times New Roman" w:hAnsi="Times New Roman" w:cs="Times New Roman"/>
                <w:b/>
                <w:color w:val="FF0000"/>
                <w:sz w:val="36"/>
              </w:rPr>
              <w:t>Türkiye Atıcılık ve Avcılık Federasyonu</w:t>
            </w:r>
          </w:p>
        </w:tc>
      </w:tr>
    </w:tbl>
    <w:tbl>
      <w:tblPr>
        <w:tblW w:w="9599" w:type="dxa"/>
        <w:tblInd w:w="108" w:type="dxa"/>
        <w:shd w:val="clear" w:color="auto" w:fill="CDD4E9"/>
        <w:tblCellMar>
          <w:left w:w="0" w:type="dxa"/>
          <w:right w:w="0" w:type="dxa"/>
        </w:tblCellMar>
        <w:tblLook w:val="04A0" w:firstRow="1" w:lastRow="0" w:firstColumn="1" w:lastColumn="0" w:noHBand="0" w:noVBand="1"/>
      </w:tblPr>
      <w:tblGrid>
        <w:gridCol w:w="2112"/>
        <w:gridCol w:w="2208"/>
        <w:gridCol w:w="5279"/>
      </w:tblGrid>
      <w:tr w:rsidR="00305041" w:rsidRPr="0081752C" w:rsidTr="008839F1">
        <w:trPr>
          <w:trHeight w:val="668"/>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8839F1">
            <w:pPr>
              <w:spacing w:before="240" w:after="240" w:line="240" w:lineRule="auto"/>
              <w:jc w:val="center"/>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6698 Sayılı Kişisel Verilerin Korunması Kanunu İlgili Kişi Başvuru Dilekçesi</w:t>
            </w:r>
          </w:p>
        </w:tc>
      </w:tr>
      <w:tr w:rsidR="00305041" w:rsidRPr="0081752C" w:rsidTr="00935431">
        <w:trPr>
          <w:trHeight w:val="362"/>
        </w:trPr>
        <w:tc>
          <w:tcPr>
            <w:tcW w:w="1100"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Ad/</w:t>
            </w:r>
            <w:proofErr w:type="spellStart"/>
            <w:r w:rsidRPr="0081752C">
              <w:rPr>
                <w:rFonts w:ascii="Times New Roman" w:eastAsia="Times New Roman" w:hAnsi="Times New Roman" w:cs="Times New Roman"/>
                <w:b/>
                <w:bCs/>
                <w:color w:val="000000"/>
                <w:sz w:val="24"/>
                <w:szCs w:val="24"/>
                <w:lang w:eastAsia="tr-TR"/>
              </w:rPr>
              <w:t>Soyad</w:t>
            </w:r>
            <w:proofErr w:type="spellEnd"/>
          </w:p>
        </w:tc>
        <w:tc>
          <w:tcPr>
            <w:tcW w:w="3900" w:type="pct"/>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Times New Roman" w:eastAsia="Times New Roman" w:hAnsi="Times New Roman" w:cs="Times New Roman"/>
                <w:sz w:val="24"/>
                <w:szCs w:val="24"/>
                <w:lang w:eastAsia="tr-TR"/>
              </w:rPr>
            </w:pPr>
            <w:r w:rsidRPr="0081752C">
              <w:rPr>
                <w:rFonts w:ascii="Times New Roman" w:eastAsia="Times New Roman" w:hAnsi="Times New Roman" w:cs="Times New Roman"/>
                <w:sz w:val="24"/>
                <w:szCs w:val="24"/>
                <w:lang w:eastAsia="tr-TR"/>
              </w:rPr>
              <w:t> </w:t>
            </w:r>
          </w:p>
        </w:tc>
      </w:tr>
      <w:tr w:rsidR="00305041" w:rsidRPr="0081752C" w:rsidTr="00935431">
        <w:trPr>
          <w:trHeight w:val="342"/>
        </w:trPr>
        <w:tc>
          <w:tcPr>
            <w:tcW w:w="1100"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T.C. Kimlik No</w:t>
            </w:r>
          </w:p>
        </w:tc>
        <w:tc>
          <w:tcPr>
            <w:tcW w:w="3900" w:type="pct"/>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Times New Roman" w:eastAsia="Times New Roman" w:hAnsi="Times New Roman" w:cs="Times New Roman"/>
                <w:sz w:val="24"/>
                <w:szCs w:val="24"/>
                <w:lang w:eastAsia="tr-TR"/>
              </w:rPr>
            </w:pPr>
            <w:r w:rsidRPr="0081752C">
              <w:rPr>
                <w:rFonts w:ascii="Times New Roman" w:eastAsia="Times New Roman" w:hAnsi="Times New Roman" w:cs="Times New Roman"/>
                <w:sz w:val="24"/>
                <w:szCs w:val="24"/>
                <w:lang w:eastAsia="tr-TR"/>
              </w:rPr>
              <w:t> </w:t>
            </w:r>
          </w:p>
        </w:tc>
      </w:tr>
      <w:tr w:rsidR="00305041" w:rsidRPr="0081752C" w:rsidTr="00935431">
        <w:trPr>
          <w:trHeight w:val="401"/>
        </w:trPr>
        <w:tc>
          <w:tcPr>
            <w:tcW w:w="1100"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Telefon No</w:t>
            </w:r>
          </w:p>
        </w:tc>
        <w:tc>
          <w:tcPr>
            <w:tcW w:w="3900" w:type="pct"/>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Times New Roman" w:eastAsia="Times New Roman" w:hAnsi="Times New Roman" w:cs="Times New Roman"/>
                <w:sz w:val="24"/>
                <w:szCs w:val="24"/>
                <w:lang w:eastAsia="tr-TR"/>
              </w:rPr>
            </w:pPr>
            <w:r w:rsidRPr="0081752C">
              <w:rPr>
                <w:rFonts w:ascii="Times New Roman" w:eastAsia="Times New Roman" w:hAnsi="Times New Roman" w:cs="Times New Roman"/>
                <w:sz w:val="24"/>
                <w:szCs w:val="24"/>
                <w:lang w:eastAsia="tr-TR"/>
              </w:rPr>
              <w:t> </w:t>
            </w:r>
          </w:p>
        </w:tc>
      </w:tr>
      <w:tr w:rsidR="00305041" w:rsidRPr="0081752C" w:rsidTr="00935431">
        <w:trPr>
          <w:trHeight w:val="421"/>
        </w:trPr>
        <w:tc>
          <w:tcPr>
            <w:tcW w:w="1100"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E-Posta (KEP)</w:t>
            </w:r>
          </w:p>
        </w:tc>
        <w:tc>
          <w:tcPr>
            <w:tcW w:w="3900" w:type="pct"/>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Times New Roman" w:eastAsia="Times New Roman" w:hAnsi="Times New Roman" w:cs="Times New Roman"/>
                <w:sz w:val="24"/>
                <w:szCs w:val="24"/>
                <w:lang w:eastAsia="tr-TR"/>
              </w:rPr>
            </w:pPr>
            <w:r w:rsidRPr="0081752C">
              <w:rPr>
                <w:rFonts w:ascii="Times New Roman" w:eastAsia="Times New Roman" w:hAnsi="Times New Roman" w:cs="Times New Roman"/>
                <w:sz w:val="24"/>
                <w:szCs w:val="24"/>
                <w:lang w:eastAsia="tr-TR"/>
              </w:rPr>
              <w:t> </w:t>
            </w:r>
          </w:p>
        </w:tc>
      </w:tr>
      <w:tr w:rsidR="00305041" w:rsidRPr="0081752C" w:rsidTr="00324913">
        <w:trPr>
          <w:trHeight w:val="297"/>
        </w:trPr>
        <w:tc>
          <w:tcPr>
            <w:tcW w:w="1100" w:type="pct"/>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Posta Adresi</w:t>
            </w:r>
          </w:p>
        </w:tc>
        <w:tc>
          <w:tcPr>
            <w:tcW w:w="3900" w:type="pct"/>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324913">
            <w:pPr>
              <w:spacing w:after="0" w:line="240" w:lineRule="auto"/>
              <w:rPr>
                <w:rFonts w:ascii="Times New Roman" w:eastAsia="Times New Roman" w:hAnsi="Times New Roman" w:cs="Times New Roman"/>
                <w:sz w:val="24"/>
                <w:szCs w:val="24"/>
                <w:lang w:eastAsia="tr-TR"/>
              </w:rPr>
            </w:pPr>
            <w:r w:rsidRPr="0081752C">
              <w:rPr>
                <w:rFonts w:ascii="Times New Roman" w:eastAsia="Times New Roman" w:hAnsi="Times New Roman" w:cs="Times New Roman"/>
                <w:sz w:val="24"/>
                <w:szCs w:val="24"/>
                <w:lang w:eastAsia="tr-TR"/>
              </w:rPr>
              <w:t> </w:t>
            </w:r>
          </w:p>
        </w:tc>
      </w:tr>
      <w:tr w:rsidR="00305041" w:rsidRPr="0081752C" w:rsidTr="008839F1">
        <w:trPr>
          <w:trHeight w:val="542"/>
        </w:trPr>
        <w:tc>
          <w:tcPr>
            <w:tcW w:w="5000" w:type="pct"/>
            <w:gridSpan w:val="3"/>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8839F1">
            <w:pPr>
              <w:spacing w:before="240" w:after="240" w:line="240" w:lineRule="auto"/>
              <w:jc w:val="center"/>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Başvuru Gerekçesi ve Talep</w:t>
            </w:r>
            <w:bookmarkStart w:id="0" w:name="_GoBack"/>
            <w:bookmarkEnd w:id="0"/>
          </w:p>
        </w:tc>
      </w:tr>
      <w:tr w:rsidR="00305041" w:rsidRPr="0081752C" w:rsidTr="00324913">
        <w:trPr>
          <w:trHeight w:val="2263"/>
        </w:trPr>
        <w:tc>
          <w:tcPr>
            <w:tcW w:w="5000" w:type="pct"/>
            <w:gridSpan w:val="3"/>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935431">
            <w:pPr>
              <w:spacing w:after="0" w:line="360" w:lineRule="auto"/>
              <w:rPr>
                <w:rFonts w:ascii="Calibri" w:eastAsia="Times New Roman" w:hAnsi="Calibri" w:cs="Times New Roman"/>
                <w:color w:val="000000"/>
                <w:sz w:val="23"/>
                <w:szCs w:val="23"/>
                <w:lang w:eastAsia="tr-TR"/>
              </w:rPr>
            </w:pPr>
          </w:p>
        </w:tc>
      </w:tr>
      <w:tr w:rsidR="00305041" w:rsidRPr="0081752C" w:rsidTr="00324913">
        <w:trPr>
          <w:trHeight w:val="2822"/>
        </w:trPr>
        <w:tc>
          <w:tcPr>
            <w:tcW w:w="5000" w:type="pct"/>
            <w:gridSpan w:val="3"/>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935431">
            <w:pPr>
              <w:spacing w:after="0" w:line="360" w:lineRule="auto"/>
              <w:jc w:val="both"/>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color w:val="000000"/>
                <w:sz w:val="20"/>
                <w:szCs w:val="20"/>
                <w:lang w:eastAsia="tr-TR"/>
              </w:rPr>
              <w:t xml:space="preserve">6698 Sayılı Kişisel Verilerin Korunması Kanunu gereğince hazırlanmış işbu form ile kanun gereğince ileri sürmüş olduğunuz talebi açık bir şekilde paylaşmanız ve eğer mevcutsa konu hakkındaki ek belge ve bilgileri başvuru formu ile birlikte teslim etmeniz gerekmektedir. Ayrıca başvuru içeriğinde, talebinizin 6698 Sayılı Kanun’un 11. maddesindeki yazılı fıkralardan hangisine yönelik olduğunu ve talebinize hangi iletişim yolu ile cevap almak istediğinizi belirtmeniz önem arz etmektedir. Başvurunuza 6698 Sayılı Kanun ve Kişisel Verilerin Korunması Kurulu tebliğleri çerçevesinde; talebin niteliğine göre en kısa süre içerisinde cevap verilecektir.  Başvurununuz kapsamında gerçekleştirilecek işlemlerin maliyeti Kişisel Verilerin Korunması Kurulu tarafından belirlenen tarife üzerinden, tarafınızdan talep edilebilecektir. Başvuru esnasında </w:t>
            </w:r>
            <w:r w:rsidR="00324913">
              <w:rPr>
                <w:rFonts w:ascii="Times New Roman" w:eastAsia="Times New Roman" w:hAnsi="Times New Roman" w:cs="Times New Roman"/>
                <w:color w:val="000000"/>
                <w:sz w:val="20"/>
                <w:szCs w:val="20"/>
                <w:lang w:eastAsia="tr-TR"/>
              </w:rPr>
              <w:t>Federasyonumuzun</w:t>
            </w:r>
            <w:r w:rsidRPr="0081752C">
              <w:rPr>
                <w:rFonts w:ascii="Times New Roman" w:eastAsia="Times New Roman" w:hAnsi="Times New Roman" w:cs="Times New Roman"/>
                <w:color w:val="000000"/>
                <w:sz w:val="20"/>
                <w:szCs w:val="20"/>
                <w:lang w:eastAsia="tr-TR"/>
              </w:rPr>
              <w:t>, kimlik bilgilerinin teyit edilmesi amaçlı olarak kimlik ibraz edilmesini talep etme hakkı saklıdır.</w:t>
            </w:r>
          </w:p>
        </w:tc>
      </w:tr>
      <w:tr w:rsidR="00305041" w:rsidRPr="0081752C" w:rsidTr="00324913">
        <w:trPr>
          <w:trHeight w:val="2972"/>
        </w:trPr>
        <w:tc>
          <w:tcPr>
            <w:tcW w:w="2250" w:type="pct"/>
            <w:gridSpan w:val="2"/>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Default="00305041" w:rsidP="00935431">
            <w:pPr>
              <w:spacing w:after="0" w:line="360" w:lineRule="auto"/>
              <w:rPr>
                <w:rFonts w:ascii="Times New Roman" w:eastAsia="Times New Roman" w:hAnsi="Times New Roman" w:cs="Times New Roman"/>
                <w:b/>
                <w:bCs/>
                <w:color w:val="000000"/>
                <w:sz w:val="24"/>
                <w:szCs w:val="24"/>
                <w:lang w:eastAsia="tr-TR"/>
              </w:rPr>
            </w:pPr>
            <w:r w:rsidRPr="0081752C">
              <w:rPr>
                <w:rFonts w:ascii="Times New Roman" w:eastAsia="Times New Roman" w:hAnsi="Times New Roman" w:cs="Times New Roman"/>
                <w:b/>
                <w:bCs/>
                <w:color w:val="000000"/>
                <w:sz w:val="24"/>
                <w:szCs w:val="24"/>
                <w:lang w:eastAsia="tr-TR"/>
              </w:rPr>
              <w:t>Veri Sorumlusu Adresi:</w:t>
            </w:r>
          </w:p>
          <w:p w:rsidR="008839F1" w:rsidRDefault="008839F1" w:rsidP="00935431">
            <w:pPr>
              <w:spacing w:after="0" w:line="360" w:lineRule="auto"/>
              <w:rPr>
                <w:rFonts w:ascii="Times New Roman" w:eastAsia="Times New Roman" w:hAnsi="Times New Roman" w:cs="Times New Roman"/>
                <w:b/>
                <w:bCs/>
                <w:color w:val="000000"/>
                <w:sz w:val="24"/>
                <w:szCs w:val="24"/>
                <w:lang w:eastAsia="tr-TR"/>
              </w:rPr>
            </w:pPr>
            <w:r>
              <w:rPr>
                <w:rStyle w:val="Gvdemetni2"/>
                <w:rFonts w:ascii="Calibri" w:eastAsia="Microsoft Sans Serif" w:hAnsi="Calibri" w:cs="Calibri"/>
                <w:sz w:val="22"/>
                <w:szCs w:val="22"/>
              </w:rPr>
              <w:t xml:space="preserve">Kültür Mahallesi, </w:t>
            </w:r>
            <w:proofErr w:type="spellStart"/>
            <w:r>
              <w:rPr>
                <w:rStyle w:val="Gvdemetni2"/>
                <w:rFonts w:ascii="Calibri" w:eastAsia="Microsoft Sans Serif" w:hAnsi="Calibri" w:cs="Calibri"/>
                <w:sz w:val="22"/>
                <w:szCs w:val="22"/>
              </w:rPr>
              <w:t>Mithatpaşa</w:t>
            </w:r>
            <w:proofErr w:type="spellEnd"/>
            <w:r>
              <w:rPr>
                <w:rStyle w:val="Gvdemetni2"/>
                <w:rFonts w:ascii="Calibri" w:eastAsia="Microsoft Sans Serif" w:hAnsi="Calibri" w:cs="Calibri"/>
                <w:sz w:val="22"/>
                <w:szCs w:val="22"/>
              </w:rPr>
              <w:t xml:space="preserve"> Caddesi, No:45/2 Çankaya/Ankara</w:t>
            </w:r>
          </w:p>
          <w:p w:rsidR="008839F1" w:rsidRPr="008839F1" w:rsidRDefault="008839F1" w:rsidP="008839F1">
            <w:pPr>
              <w:spacing w:after="0" w:line="360" w:lineRule="auto"/>
              <w:rPr>
                <w:rFonts w:ascii="Times New Roman" w:eastAsia="Times New Roman" w:hAnsi="Times New Roman" w:cs="Times New Roman"/>
                <w:b/>
                <w:bCs/>
                <w:color w:val="000000"/>
                <w:sz w:val="24"/>
                <w:szCs w:val="24"/>
                <w:lang w:eastAsia="tr-TR"/>
              </w:rPr>
            </w:pPr>
            <w:r w:rsidRPr="008839F1">
              <w:rPr>
                <w:rFonts w:ascii="Times New Roman" w:eastAsia="Times New Roman" w:hAnsi="Times New Roman" w:cs="Times New Roman"/>
                <w:b/>
                <w:bCs/>
                <w:color w:val="000000"/>
                <w:sz w:val="24"/>
                <w:szCs w:val="24"/>
                <w:lang w:eastAsia="tr-TR"/>
              </w:rPr>
              <w:t>E-Posta Adresi:</w:t>
            </w:r>
          </w:p>
          <w:p w:rsidR="008839F1" w:rsidRPr="008839F1" w:rsidRDefault="008839F1" w:rsidP="008839F1">
            <w:pPr>
              <w:spacing w:after="0" w:line="360" w:lineRule="auto"/>
              <w:rPr>
                <w:rFonts w:ascii="Times New Roman" w:eastAsia="Times New Roman" w:hAnsi="Times New Roman" w:cs="Times New Roman"/>
                <w:bCs/>
                <w:color w:val="000000"/>
                <w:sz w:val="24"/>
                <w:szCs w:val="24"/>
                <w:lang w:eastAsia="tr-TR"/>
              </w:rPr>
            </w:pPr>
            <w:r w:rsidRPr="008839F1">
              <w:rPr>
                <w:rFonts w:ascii="Times New Roman" w:eastAsia="Times New Roman" w:hAnsi="Times New Roman" w:cs="Times New Roman"/>
                <w:bCs/>
                <w:color w:val="000000"/>
                <w:sz w:val="24"/>
                <w:szCs w:val="24"/>
                <w:lang w:eastAsia="tr-TR"/>
              </w:rPr>
              <w:t>info@taf.gov.tr</w:t>
            </w:r>
          </w:p>
          <w:p w:rsidR="00305041" w:rsidRPr="0081752C" w:rsidRDefault="008839F1" w:rsidP="008839F1">
            <w:pPr>
              <w:spacing w:after="0" w:line="360" w:lineRule="auto"/>
              <w:rPr>
                <w:rFonts w:ascii="Calibri" w:eastAsia="Times New Roman" w:hAnsi="Calibri" w:cs="Times New Roman"/>
                <w:color w:val="000000"/>
                <w:sz w:val="23"/>
                <w:szCs w:val="23"/>
                <w:lang w:eastAsia="tr-TR"/>
              </w:rPr>
            </w:pPr>
            <w:r w:rsidRPr="008839F1">
              <w:rPr>
                <w:rFonts w:ascii="Times New Roman" w:eastAsia="Times New Roman" w:hAnsi="Times New Roman" w:cs="Times New Roman"/>
                <w:b/>
                <w:bCs/>
                <w:color w:val="000000"/>
                <w:sz w:val="24"/>
                <w:szCs w:val="24"/>
                <w:lang w:eastAsia="tr-TR"/>
              </w:rPr>
              <w:t>Kep</w:t>
            </w:r>
            <w:r w:rsidRPr="008839F1">
              <w:rPr>
                <w:rFonts w:ascii="Times New Roman" w:eastAsia="Times New Roman" w:hAnsi="Times New Roman" w:cs="Times New Roman"/>
                <w:b/>
                <w:bCs/>
                <w:color w:val="000000"/>
                <w:sz w:val="24"/>
                <w:szCs w:val="24"/>
                <w:lang w:eastAsia="tr-TR"/>
              </w:rPr>
              <w:t xml:space="preserve"> Adresi</w:t>
            </w:r>
            <w:r w:rsidRPr="008839F1">
              <w:rPr>
                <w:rFonts w:ascii="Times New Roman" w:eastAsia="Times New Roman" w:hAnsi="Times New Roman" w:cs="Times New Roman"/>
                <w:b/>
                <w:bCs/>
                <w:color w:val="000000"/>
                <w:sz w:val="24"/>
                <w:szCs w:val="24"/>
                <w:lang w:eastAsia="tr-TR"/>
              </w:rPr>
              <w:t>:</w:t>
            </w:r>
            <w:r w:rsidRPr="008839F1">
              <w:rPr>
                <w:rFonts w:ascii="Times New Roman" w:eastAsia="Times New Roman" w:hAnsi="Times New Roman" w:cs="Times New Roman"/>
                <w:bCs/>
                <w:color w:val="000000"/>
                <w:sz w:val="24"/>
                <w:szCs w:val="24"/>
                <w:lang w:eastAsia="tr-TR"/>
              </w:rPr>
              <w:t xml:space="preserve"> aticilikveavcilikfederasyonu@hs01.kep.tr</w:t>
            </w:r>
          </w:p>
        </w:tc>
        <w:tc>
          <w:tcPr>
            <w:tcW w:w="2750" w:type="pct"/>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center"/>
            <w:hideMark/>
          </w:tcPr>
          <w:p w:rsidR="00305041" w:rsidRPr="0081752C" w:rsidRDefault="00305041" w:rsidP="00935431">
            <w:pPr>
              <w:spacing w:after="0" w:line="36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Başvuruda Bulunan İlgili Kişi:</w:t>
            </w:r>
          </w:p>
          <w:p w:rsidR="00305041" w:rsidRPr="0081752C" w:rsidRDefault="00305041" w:rsidP="00935431">
            <w:pPr>
              <w:spacing w:after="0" w:line="36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 </w:t>
            </w:r>
          </w:p>
          <w:p w:rsidR="00305041" w:rsidRPr="0081752C" w:rsidRDefault="00305041" w:rsidP="00935431">
            <w:pPr>
              <w:spacing w:after="0" w:line="36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Adı Soyadı          </w:t>
            </w:r>
            <w:proofErr w:type="gramStart"/>
            <w:r w:rsidRPr="0081752C">
              <w:rPr>
                <w:rFonts w:ascii="Times New Roman" w:eastAsia="Times New Roman" w:hAnsi="Times New Roman" w:cs="Times New Roman"/>
                <w:b/>
                <w:bCs/>
                <w:color w:val="000000"/>
                <w:sz w:val="24"/>
                <w:szCs w:val="24"/>
                <w:lang w:eastAsia="tr-TR"/>
              </w:rPr>
              <w:t xml:space="preserve">  :</w:t>
            </w:r>
            <w:proofErr w:type="gramEnd"/>
          </w:p>
          <w:p w:rsidR="00305041" w:rsidRPr="0081752C" w:rsidRDefault="00305041" w:rsidP="00935431">
            <w:pPr>
              <w:spacing w:after="0" w:line="36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Başvuru Tarihi  </w:t>
            </w:r>
            <w:proofErr w:type="gramStart"/>
            <w:r w:rsidRPr="0081752C">
              <w:rPr>
                <w:rFonts w:ascii="Times New Roman" w:eastAsia="Times New Roman" w:hAnsi="Times New Roman" w:cs="Times New Roman"/>
                <w:b/>
                <w:bCs/>
                <w:color w:val="000000"/>
                <w:sz w:val="24"/>
                <w:szCs w:val="24"/>
                <w:lang w:eastAsia="tr-TR"/>
              </w:rPr>
              <w:t xml:space="preserve">  :</w:t>
            </w:r>
            <w:proofErr w:type="gramEnd"/>
            <w:r w:rsidRPr="0081752C">
              <w:rPr>
                <w:rFonts w:ascii="Times New Roman" w:eastAsia="Times New Roman" w:hAnsi="Times New Roman" w:cs="Times New Roman"/>
                <w:b/>
                <w:bCs/>
                <w:color w:val="000000"/>
                <w:sz w:val="24"/>
                <w:szCs w:val="24"/>
                <w:lang w:eastAsia="tr-TR"/>
              </w:rPr>
              <w:t> </w:t>
            </w:r>
          </w:p>
          <w:p w:rsidR="00305041" w:rsidRPr="0081752C" w:rsidRDefault="00305041" w:rsidP="00935431">
            <w:pPr>
              <w:spacing w:after="0" w:line="360" w:lineRule="auto"/>
              <w:rPr>
                <w:rFonts w:ascii="Calibri" w:eastAsia="Times New Roman" w:hAnsi="Calibri" w:cs="Times New Roman"/>
                <w:color w:val="000000"/>
                <w:sz w:val="23"/>
                <w:szCs w:val="23"/>
                <w:lang w:eastAsia="tr-TR"/>
              </w:rPr>
            </w:pPr>
            <w:r w:rsidRPr="0081752C">
              <w:rPr>
                <w:rFonts w:ascii="Times New Roman" w:eastAsia="Times New Roman" w:hAnsi="Times New Roman" w:cs="Times New Roman"/>
                <w:b/>
                <w:bCs/>
                <w:color w:val="000000"/>
                <w:sz w:val="24"/>
                <w:szCs w:val="24"/>
                <w:lang w:eastAsia="tr-TR"/>
              </w:rPr>
              <w:t>İmza                    </w:t>
            </w:r>
            <w:proofErr w:type="gramStart"/>
            <w:r w:rsidRPr="0081752C">
              <w:rPr>
                <w:rFonts w:ascii="Times New Roman" w:eastAsia="Times New Roman" w:hAnsi="Times New Roman" w:cs="Times New Roman"/>
                <w:b/>
                <w:bCs/>
                <w:color w:val="000000"/>
                <w:sz w:val="24"/>
                <w:szCs w:val="24"/>
                <w:lang w:eastAsia="tr-TR"/>
              </w:rPr>
              <w:t xml:space="preserve">  :</w:t>
            </w:r>
            <w:proofErr w:type="gramEnd"/>
          </w:p>
        </w:tc>
      </w:tr>
    </w:tbl>
    <w:p w:rsidR="00F55EA2" w:rsidRDefault="00F55EA2"/>
    <w:sectPr w:rsidR="00F55EA2" w:rsidSect="00324913">
      <w:pgSz w:w="11906" w:h="16838"/>
      <w:pgMar w:top="993"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A2"/>
    <w:rsid w:val="00305041"/>
    <w:rsid w:val="00324913"/>
    <w:rsid w:val="005D6C83"/>
    <w:rsid w:val="008839F1"/>
    <w:rsid w:val="00A149E2"/>
    <w:rsid w:val="00C04D48"/>
    <w:rsid w:val="00F55EA2"/>
    <w:rsid w:val="00FD64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5023"/>
  <w15:docId w15:val="{A40BE6E8-A4A9-4528-9E99-97E8A8DB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041"/>
  </w:style>
  <w:style w:type="paragraph" w:styleId="Balk3">
    <w:name w:val="heading 3"/>
    <w:basedOn w:val="Normal"/>
    <w:next w:val="Normal"/>
    <w:link w:val="Balk3Char"/>
    <w:uiPriority w:val="9"/>
    <w:unhideWhenUsed/>
    <w:qFormat/>
    <w:rsid w:val="003050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05041"/>
    <w:rPr>
      <w:rFonts w:asciiTheme="majorHAnsi" w:eastAsiaTheme="majorEastAsia" w:hAnsiTheme="majorHAnsi" w:cstheme="majorBidi"/>
      <w:color w:val="1F3763" w:themeColor="accent1" w:themeShade="7F"/>
      <w:sz w:val="24"/>
      <w:szCs w:val="24"/>
    </w:rPr>
  </w:style>
  <w:style w:type="character" w:styleId="AklamaBavurusu">
    <w:name w:val="annotation reference"/>
    <w:basedOn w:val="VarsaylanParagrafYazTipi"/>
    <w:uiPriority w:val="99"/>
    <w:semiHidden/>
    <w:unhideWhenUsed/>
    <w:rsid w:val="00A149E2"/>
    <w:rPr>
      <w:sz w:val="16"/>
      <w:szCs w:val="16"/>
    </w:rPr>
  </w:style>
  <w:style w:type="paragraph" w:styleId="AklamaMetni">
    <w:name w:val="annotation text"/>
    <w:basedOn w:val="Normal"/>
    <w:link w:val="AklamaMetniChar"/>
    <w:uiPriority w:val="99"/>
    <w:semiHidden/>
    <w:unhideWhenUsed/>
    <w:rsid w:val="00A149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149E2"/>
    <w:rPr>
      <w:sz w:val="20"/>
      <w:szCs w:val="20"/>
    </w:rPr>
  </w:style>
  <w:style w:type="paragraph" w:styleId="AklamaKonusu">
    <w:name w:val="annotation subject"/>
    <w:basedOn w:val="AklamaMetni"/>
    <w:next w:val="AklamaMetni"/>
    <w:link w:val="AklamaKonusuChar"/>
    <w:uiPriority w:val="99"/>
    <w:semiHidden/>
    <w:unhideWhenUsed/>
    <w:rsid w:val="00A149E2"/>
    <w:rPr>
      <w:b/>
      <w:bCs/>
    </w:rPr>
  </w:style>
  <w:style w:type="character" w:customStyle="1" w:styleId="AklamaKonusuChar">
    <w:name w:val="Açıklama Konusu Char"/>
    <w:basedOn w:val="AklamaMetniChar"/>
    <w:link w:val="AklamaKonusu"/>
    <w:uiPriority w:val="99"/>
    <w:semiHidden/>
    <w:rsid w:val="00A149E2"/>
    <w:rPr>
      <w:b/>
      <w:bCs/>
      <w:sz w:val="20"/>
      <w:szCs w:val="20"/>
    </w:rPr>
  </w:style>
  <w:style w:type="paragraph" w:styleId="BalonMetni">
    <w:name w:val="Balloon Text"/>
    <w:basedOn w:val="Normal"/>
    <w:link w:val="BalonMetniChar"/>
    <w:uiPriority w:val="99"/>
    <w:semiHidden/>
    <w:unhideWhenUsed/>
    <w:rsid w:val="00A149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49E2"/>
    <w:rPr>
      <w:rFonts w:ascii="Segoe UI" w:hAnsi="Segoe UI" w:cs="Segoe UI"/>
      <w:sz w:val="18"/>
      <w:szCs w:val="18"/>
    </w:rPr>
  </w:style>
  <w:style w:type="character" w:styleId="Kpr">
    <w:name w:val="Hyperlink"/>
    <w:basedOn w:val="VarsaylanParagrafYazTipi"/>
    <w:uiPriority w:val="99"/>
    <w:unhideWhenUsed/>
    <w:rsid w:val="005D6C83"/>
    <w:rPr>
      <w:color w:val="0563C1" w:themeColor="hyperlink"/>
      <w:u w:val="single"/>
    </w:r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
    <w:basedOn w:val="VarsaylanParagrafYazTipi"/>
    <w:rsid w:val="008839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vega</cp:lastModifiedBy>
  <cp:revision>2</cp:revision>
  <dcterms:created xsi:type="dcterms:W3CDTF">2021-12-27T11:00:00Z</dcterms:created>
  <dcterms:modified xsi:type="dcterms:W3CDTF">2021-12-27T11:00:00Z</dcterms:modified>
</cp:coreProperties>
</file>